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91599" w14:textId="77777777" w:rsidR="003024C6" w:rsidRPr="003024C6" w:rsidRDefault="003024C6" w:rsidP="003024C6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Проект: ДП-07-01 «Управление персоналом» (версия с правками)</w:t>
      </w:r>
    </w:p>
    <w:p w14:paraId="77FE3C23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[Логотип/Шапка ООО «</w:t>
      </w:r>
      <w:proofErr w:type="spellStart"/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АйТек</w:t>
      </w:r>
      <w:proofErr w:type="spellEnd"/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»]</w:t>
      </w:r>
    </w:p>
    <w:p w14:paraId="6F55F556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СИСТЕМА МЕНЕДЖМЕНТА КАЧЕСТВА</w:t>
      </w:r>
    </w:p>
    <w:p w14:paraId="4FB1D05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ДОКУМЕНТИРОВАННАЯ ПРОЦЕДУРА</w:t>
      </w:r>
    </w:p>
    <w:p w14:paraId="73935DD1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ДП-07-01 «Управление персоналом»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4"/>
        <w:gridCol w:w="4656"/>
      </w:tblGrid>
      <w:tr w:rsidR="003024C6" w:rsidRPr="003024C6" w14:paraId="4DAA46E5" w14:textId="77777777" w:rsidTr="003024C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83198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Код документа: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ДП-07-01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78358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УТВЕРЖДАЮ</w:t>
            </w:r>
          </w:p>
        </w:tc>
      </w:tr>
      <w:tr w:rsidR="003024C6" w:rsidRPr="003024C6" w14:paraId="29873A5A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6EAAB7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Версия: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1.0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97FB0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Генеральный директор</w:t>
            </w:r>
          </w:p>
        </w:tc>
      </w:tr>
      <w:tr w:rsidR="003024C6" w:rsidRPr="003024C6" w14:paraId="7DD72F54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D6689C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Дата введения: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[указать дату]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780151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ООО «</w:t>
            </w:r>
            <w:proofErr w:type="spellStart"/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АйТек</w:t>
            </w:r>
            <w:proofErr w:type="spellEnd"/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»</w:t>
            </w:r>
          </w:p>
        </w:tc>
      </w:tr>
      <w:tr w:rsidR="003024C6" w:rsidRPr="003024C6" w14:paraId="3E267A9D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3F9E7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Количество листов: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AF9CFC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3024C6" w:rsidRPr="003024C6" w14:paraId="0DB4D7C1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3AB7A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Статус документа: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Действующий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A504C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______________________</w:t>
            </w:r>
          </w:p>
        </w:tc>
      </w:tr>
      <w:tr w:rsidR="003024C6" w:rsidRPr="003024C6" w14:paraId="3DE0C878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C5C6F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6E4F3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Виноградов К.П.</w:t>
            </w:r>
          </w:p>
        </w:tc>
      </w:tr>
      <w:tr w:rsidR="003024C6" w:rsidRPr="003024C6" w14:paraId="094806A4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7769E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259EC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</w:t>
            </w:r>
            <w:r w:rsidRPr="003024C6">
              <w:rPr>
                <w:rFonts w:ascii="Segoe UI" w:eastAsia="Times New Roman" w:hAnsi="Segoe UI" w:cs="Segoe UI"/>
                <w:b/>
                <w:bCs/>
                <w:i/>
                <w:iCs/>
                <w:sz w:val="23"/>
                <w:szCs w:val="23"/>
                <w:lang w:eastAsia="ru-RU"/>
              </w:rPr>
              <w:t>» __________ 20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г.</w:t>
            </w:r>
          </w:p>
        </w:tc>
      </w:tr>
    </w:tbl>
    <w:p w14:paraId="2B3381B8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3C27A72">
          <v:rect id="_x0000_i1025" style="width:0;height:.75pt" o:hralign="center" o:hrstd="t" o:hr="t" fillcolor="#a0a0a0" stroked="f"/>
        </w:pict>
      </w:r>
    </w:p>
    <w:p w14:paraId="720435E6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1. НАЗНАЧЕНИЕ</w:t>
      </w:r>
    </w:p>
    <w:p w14:paraId="2694B264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1.1. Настоящая документированная процедура устанавливает основные требования к управлению персоналом в ООО «</w:t>
      </w:r>
      <w:proofErr w:type="spellStart"/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АйТек</w:t>
      </w:r>
      <w:proofErr w:type="spellEnd"/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» (далее — Компания) в рамках Системы менеджмента качества.</w:t>
      </w:r>
    </w:p>
    <w:p w14:paraId="318C674B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1.2. 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 процедуры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обеспечение компетентности персонала, влияющего на качество продукции и услуг, а также создание условий для постоянного повышения его квалификации и эффективной работы.</w:t>
      </w:r>
    </w:p>
    <w:p w14:paraId="72636E3A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6E025AE">
          <v:rect id="_x0000_i1026" style="width:0;height:.75pt" o:hralign="center" o:hrstd="t" o:hr="t" fillcolor="#a0a0a0" stroked="f"/>
        </w:pict>
      </w:r>
    </w:p>
    <w:p w14:paraId="6B8899EF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2. ОБЛАСТЬ ПРИМЕНЕНИЯ</w:t>
      </w:r>
    </w:p>
    <w:p w14:paraId="72865132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2.1. Требования процедуры распространяются на все структурные подразделения Компании и весь персонал, деятельность которого влияет на качество продукции и услуг.</w:t>
      </w:r>
    </w:p>
    <w:p w14:paraId="25E5D03F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2.2. Процедура устанавливает общие требования к:</w:t>
      </w:r>
    </w:p>
    <w:p w14:paraId="7C72B5B5" w14:textId="77777777" w:rsidR="003024C6" w:rsidRPr="003024C6" w:rsidRDefault="003024C6" w:rsidP="003024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определению необходимой компетентности персонала;</w:t>
      </w:r>
    </w:p>
    <w:p w14:paraId="57B1E321" w14:textId="77777777" w:rsidR="003024C6" w:rsidRPr="003024C6" w:rsidRDefault="003024C6" w:rsidP="003024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подбору и приёму персонала;</w:t>
      </w:r>
    </w:p>
    <w:p w14:paraId="5E6344EC" w14:textId="77777777" w:rsidR="003024C6" w:rsidRPr="003024C6" w:rsidRDefault="003024C6" w:rsidP="003024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адаптации новых сотрудников;</w:t>
      </w:r>
    </w:p>
    <w:p w14:paraId="21580D12" w14:textId="77777777" w:rsidR="003024C6" w:rsidRPr="003024C6" w:rsidRDefault="003024C6" w:rsidP="003024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обучению, переподготовке и повышению квалификации;</w:t>
      </w:r>
    </w:p>
    <w:p w14:paraId="49FA1E44" w14:textId="77777777" w:rsidR="003024C6" w:rsidRPr="003024C6" w:rsidRDefault="003024C6" w:rsidP="003024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оценке результативности обучения;</w:t>
      </w:r>
    </w:p>
    <w:p w14:paraId="1B67EF6C" w14:textId="77777777" w:rsidR="003024C6" w:rsidRPr="003024C6" w:rsidRDefault="003024C6" w:rsidP="003024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ведению записей по персоналу.</w:t>
      </w:r>
    </w:p>
    <w:p w14:paraId="7D58B81B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0125BE1">
          <v:rect id="_x0000_i1027" style="width:0;height:.75pt" o:hralign="center" o:hrstd="t" o:hr="t" fillcolor="#a0a0a0" stroked="f"/>
        </w:pict>
      </w:r>
    </w:p>
    <w:p w14:paraId="4F9BD4A6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3. НОРМАТИВНЫЕ ССЫЛКИ</w:t>
      </w:r>
    </w:p>
    <w:p w14:paraId="2839D36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3.1. ГОСТ Р ИСО 9001-2015 (ISO 9001:2015), разделы 7.1.2, 7.2, 7.3.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3.2. ГОСТ Р ИСО 9000-2015 «Основные положения и словарь».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3.3. РК-01 «Руководство по качеству», разделы 7.1, 7.2, 7.3.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3.4. ДП-07-04 «Управление документацией и записями».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~~3.5. ИН-07-01-01 «Адаптация и наставничество» </w:t>
      </w:r>
      <w:r w:rsidRPr="003024C6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(если планируется отдельная инструкция)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.~~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(УДАЛЕНО)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3.6. 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[Название внутренней процедуры обучения монтажников]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</w:t>
      </w:r>
      <w:r w:rsidRPr="003024C6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(например, «Порядок обучения и повышения квалификации монтажников»)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для регламентации обучения данной категории персонала.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3.7. Трудовой кодекс РФ, иные законодательные акты в части, касающейся трудовых отношений.</w:t>
      </w:r>
    </w:p>
    <w:p w14:paraId="4D70BE62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B5B8E24">
          <v:rect id="_x0000_i1028" style="width:0;height:.75pt" o:hralign="center" o:hrstd="t" o:hr="t" fillcolor="#a0a0a0" stroked="f"/>
        </w:pict>
      </w:r>
    </w:p>
    <w:p w14:paraId="7944A1DF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4. ТЕРМИНЫ И ОПРЕДЕЛЕНИЯ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2"/>
        <w:gridCol w:w="8038"/>
      </w:tblGrid>
      <w:tr w:rsidR="003024C6" w:rsidRPr="003024C6" w14:paraId="760C62AF" w14:textId="77777777" w:rsidTr="003024C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02D3E8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Термин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885AB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Определение</w:t>
            </w:r>
          </w:p>
        </w:tc>
      </w:tr>
      <w:tr w:rsidR="003024C6" w:rsidRPr="003024C6" w14:paraId="0FB96027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32D5B9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Компетентность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3E07A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Способность применять знания и навыки для достижения намеченных результатов.</w:t>
            </w:r>
          </w:p>
        </w:tc>
      </w:tr>
      <w:tr w:rsidR="003024C6" w:rsidRPr="003024C6" w14:paraId="7D35CB2B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AA65A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Персонал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0A74F7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Совокупность работников Компании, участвующих в деятельности, влияющей на качество.</w:t>
            </w:r>
          </w:p>
        </w:tc>
      </w:tr>
      <w:tr w:rsidR="003024C6" w:rsidRPr="003024C6" w14:paraId="425FE03E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C02D9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lastRenderedPageBreak/>
              <w:t>Подбор персонала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A245E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Процесс поиска, отбора и приёма кандидатов, соответствующих требованиям к должности.</w:t>
            </w:r>
          </w:p>
        </w:tc>
      </w:tr>
      <w:tr w:rsidR="003024C6" w:rsidRPr="003024C6" w14:paraId="6360DF5E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2A8F0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Адаптация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BCE318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Процесс ознакомления нового сотрудника с Компанией, подразделением, должностными обязанностями и коллективом.</w:t>
            </w:r>
          </w:p>
        </w:tc>
      </w:tr>
      <w:tr w:rsidR="003024C6" w:rsidRPr="003024C6" w14:paraId="71DBE7D0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65F63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Наставник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A34005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Опытный сотрудник, назначенный ответственным за введение в должность нового работника.</w:t>
            </w:r>
          </w:p>
        </w:tc>
      </w:tr>
      <w:tr w:rsidR="003024C6" w:rsidRPr="003024C6" w14:paraId="0655D214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591B4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Обучение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77A731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Процесс получения новых знаний, умений и навыков (внутреннее / внешнее).</w:t>
            </w:r>
          </w:p>
        </w:tc>
      </w:tr>
      <w:tr w:rsidR="003024C6" w:rsidRPr="003024C6" w14:paraId="445E7E37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69037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Повышение квалификации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B78B0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Обновление теоретических и практических знаний в связи с повышением требований к должности или изменением условий работы.</w:t>
            </w:r>
          </w:p>
        </w:tc>
      </w:tr>
      <w:tr w:rsidR="003024C6" w:rsidRPr="003024C6" w14:paraId="1440FE90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1CCD8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Переподготовка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06CF07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Получение новой квалификации или профессии.</w:t>
            </w:r>
          </w:p>
        </w:tc>
      </w:tr>
      <w:tr w:rsidR="003024C6" w:rsidRPr="003024C6" w14:paraId="7E5521EC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72849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Оценка результативности обучения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54BFF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Определение степени достижения целей обучения и влияния обучения на результаты деятельности.</w:t>
            </w:r>
          </w:p>
        </w:tc>
      </w:tr>
      <w:tr w:rsidR="003024C6" w:rsidRPr="003024C6" w14:paraId="10431F2D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0347C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Матрица навыков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E49C0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Документ, отражающий требуемые и фактические компетенции сотрудников подразделения.</w:t>
            </w:r>
          </w:p>
        </w:tc>
      </w:tr>
    </w:tbl>
    <w:p w14:paraId="7A0FB844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268FF41">
          <v:rect id="_x0000_i1029" style="width:0;height:.75pt" o:hralign="center" o:hrstd="t" o:hr="t" fillcolor="#a0a0a0" stroked="f"/>
        </w:pict>
      </w:r>
    </w:p>
    <w:p w14:paraId="481D0E60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5. ОТВЕТСТВЕННОСТЬ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8"/>
        <w:gridCol w:w="8002"/>
      </w:tblGrid>
      <w:tr w:rsidR="003024C6" w:rsidRPr="003024C6" w14:paraId="15AE86F0" w14:textId="77777777" w:rsidTr="003024C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BD548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60050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Ответственность в рамках процесса</w:t>
            </w:r>
          </w:p>
        </w:tc>
      </w:tr>
      <w:tr w:rsidR="003024C6" w:rsidRPr="003024C6" w14:paraId="6758322D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7B560A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Генеральный 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A0A7F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Утверждение штатного расписания, политики в области управления персоналом, планов обучения, решений по ключевым кадровым вопросам.</w:t>
            </w:r>
          </w:p>
        </w:tc>
      </w:tr>
      <w:tr w:rsidR="003024C6" w:rsidRPr="003024C6" w14:paraId="133ABCAA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89CFD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F6A59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Владелец процесса.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Организация и координация подбора, адаптации, обучения, ведение кадрового делопроизводства, контроль исполнения требований ДП, подготовка отчётности.</w:t>
            </w:r>
          </w:p>
        </w:tc>
      </w:tr>
      <w:tr w:rsidR="003024C6" w:rsidRPr="003024C6" w14:paraId="1419F64F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648B8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lastRenderedPageBreak/>
              <w:t>Руководители подразделений (владельцы процессов)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4924E9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Определение потребности в персонале и обучении, участие в подборе и адаптации, оценка компетентности сотрудников, инициирование обучения, контроль применения полученных знаний.</w:t>
            </w:r>
          </w:p>
        </w:tc>
      </w:tr>
      <w:tr w:rsidR="003024C6" w:rsidRPr="003024C6" w14:paraId="4AA806B9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0AEB3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EFB2B8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Введение новых сотрудников в должность, передача практических навыков, контроль выполнения задач в период адаптации.</w:t>
            </w:r>
          </w:p>
        </w:tc>
      </w:tr>
      <w:tr w:rsidR="003024C6" w:rsidRPr="003024C6" w14:paraId="44ECA9D4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16C4C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Все сотрудники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887491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Поддержание и развитие собственной компетентности, выполнение требований к обучению, участие в оценке.</w:t>
            </w:r>
          </w:p>
        </w:tc>
      </w:tr>
    </w:tbl>
    <w:p w14:paraId="463C0AF9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11523FA">
          <v:rect id="_x0000_i1030" style="width:0;height:.75pt" o:hralign="center" o:hrstd="t" o:hr="t" fillcolor="#a0a0a0" stroked="f"/>
        </w:pict>
      </w:r>
    </w:p>
    <w:p w14:paraId="087DCDF3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6. ОПИСАНИЕ ПРОЦЕССА</w:t>
      </w:r>
    </w:p>
    <w:p w14:paraId="5D528E6F" w14:textId="77777777" w:rsidR="003024C6" w:rsidRPr="003024C6" w:rsidRDefault="003024C6" w:rsidP="003024C6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6.1. Определение потребности в персонале и компетентности</w:t>
      </w:r>
    </w:p>
    <w:p w14:paraId="432F2A24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6.1.1. Потребность в персонале определяется руководителями подразделений на основе:</w:t>
      </w:r>
    </w:p>
    <w:p w14:paraId="03707D8D" w14:textId="77777777" w:rsidR="003024C6" w:rsidRPr="003024C6" w:rsidRDefault="003024C6" w:rsidP="003024C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штатного расписания;</w:t>
      </w:r>
    </w:p>
    <w:p w14:paraId="0D8D2EDE" w14:textId="77777777" w:rsidR="003024C6" w:rsidRPr="003024C6" w:rsidRDefault="003024C6" w:rsidP="003024C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целей и задач подразделения;</w:t>
      </w:r>
    </w:p>
    <w:p w14:paraId="7C4BA74D" w14:textId="77777777" w:rsidR="003024C6" w:rsidRPr="003024C6" w:rsidRDefault="003024C6" w:rsidP="003024C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изменений в объёме работ, технологиях, структуре.</w:t>
      </w:r>
    </w:p>
    <w:p w14:paraId="7D5E3F10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6.1.2. Требования к компетентности по каждой должности устанавливаются в:</w:t>
      </w:r>
    </w:p>
    <w:p w14:paraId="23A64007" w14:textId="77777777" w:rsidR="003024C6" w:rsidRPr="003024C6" w:rsidRDefault="003024C6" w:rsidP="003024C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должностных (рабочих) инструкциях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(образование, опыт, знания, навыки);</w:t>
      </w:r>
    </w:p>
    <w:p w14:paraId="3BF2FFB8" w14:textId="77777777" w:rsidR="003024C6" w:rsidRPr="003024C6" w:rsidRDefault="003024C6" w:rsidP="003024C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профессиональных стандартах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(при наличии);</w:t>
      </w:r>
    </w:p>
    <w:p w14:paraId="74491201" w14:textId="77777777" w:rsidR="003024C6" w:rsidRPr="003024C6" w:rsidRDefault="003024C6" w:rsidP="003024C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матрицах навыков подразделений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(для рабочих профессий и технических специалистов).</w:t>
      </w:r>
    </w:p>
    <w:p w14:paraId="32449A3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6.1.3. Матрицы навыков разрабатываются руководителями подразделений совместно с ведущим менеджером по персоналу и актуализируются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 реже 1 раза в год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(форма —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А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).</w:t>
      </w:r>
    </w:p>
    <w:p w14:paraId="0CDDE2F7" w14:textId="77777777" w:rsidR="003024C6" w:rsidRPr="003024C6" w:rsidRDefault="003024C6" w:rsidP="003024C6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6.2. Подбор и приём персонала</w:t>
      </w:r>
    </w:p>
    <w:p w14:paraId="3758D82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6.2.1. При возникновении вакансии руководитель подразделения оформляет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«Заявку на подбор персонала» (Приложение Б)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 передаёт её ведущему менеджеру по персоналу.</w:t>
      </w:r>
    </w:p>
    <w:p w14:paraId="666A03E5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6.2.2. Ведущий менеджер по персоналу организует поиск кандидатов (внутренние и внешние источники), проводит первичный отбор и передаёт отобранных кандидатов руководителю подразделения для финального собеседования.</w:t>
      </w:r>
    </w:p>
    <w:p w14:paraId="0C246853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6.2.3. Решение о приёме оформляется в соответствии с Трудовым кодексом РФ (трудовой договор, приказ о приёме).</w:t>
      </w:r>
    </w:p>
    <w:p w14:paraId="6BC2DC7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6.2.4. Записи по подбору (заявки, резюме, результаты собеседований) хранятся у ведущего менеджера по персоналу в течение срока, установленного номенклатурой дел.</w:t>
      </w:r>
    </w:p>
    <w:p w14:paraId="2D91AB49" w14:textId="77777777" w:rsidR="003024C6" w:rsidRPr="003024C6" w:rsidRDefault="003024C6" w:rsidP="003024C6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6.3. Адаптация и наставничество</w:t>
      </w:r>
    </w:p>
    <w:p w14:paraId="4864DD5F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6.3.1. Для каждого нового сотрудника на период испытательного срока (или на срок до 3 месяцев) назначается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наставник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из числа опытных работников подразделения. Наставник помогает новому сотруднику освоиться в коллективе, изучить рабочие процессы и документы, а также контролирует выполнение задач в период адаптации.</w:t>
      </w:r>
    </w:p>
    <w:p w14:paraId="608D54C9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6.3.2. Руководитель подразделения совместно с наставником разрабатывает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«План-график адаптации» (Приложение В)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который включает перечень ознакомительных мероприятий, профессиональных задач и сроки их выполнения.</w:t>
      </w:r>
    </w:p>
    <w:p w14:paraId="28FA839B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6.3.3. По окончании испытательного срока руководитель подразделения совместно с наставником оценивает результаты адаптации. При положительной оценке оформляется решение о завершении испытательного срока; при неудовлетворительной — принимается решение о продлении срока или прекращении трудовых отношений.</w:t>
      </w:r>
    </w:p>
    <w:p w14:paraId="2D9789F5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(Добавлены 2 предложения, детализация минимальная)</w:t>
      </w:r>
    </w:p>
    <w:p w14:paraId="29943BC5" w14:textId="77777777" w:rsidR="003024C6" w:rsidRPr="003024C6" w:rsidRDefault="003024C6" w:rsidP="003024C6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6.4. Обучение, переподготовка и повышение квалификации</w:t>
      </w:r>
    </w:p>
    <w:p w14:paraId="36C5BE26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6.4.1. 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Потребность в обучении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определяется на основе:</w:t>
      </w:r>
    </w:p>
    <w:p w14:paraId="5B1C7984" w14:textId="77777777" w:rsidR="003024C6" w:rsidRPr="003024C6" w:rsidRDefault="003024C6" w:rsidP="003024C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анализа соответствия квалификации сотрудников требованиям должности (матрицы навыков);</w:t>
      </w:r>
    </w:p>
    <w:p w14:paraId="6E6EA241" w14:textId="77777777" w:rsidR="003024C6" w:rsidRPr="003024C6" w:rsidRDefault="003024C6" w:rsidP="003024C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результатов внутренних и внешних аудитов;</w:t>
      </w:r>
    </w:p>
    <w:p w14:paraId="255387A2" w14:textId="77777777" w:rsidR="003024C6" w:rsidRPr="003024C6" w:rsidRDefault="003024C6" w:rsidP="003024C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изменений в технологиях, оборудовании, нормативных требованиях;</w:t>
      </w:r>
    </w:p>
    <w:p w14:paraId="10871A9C" w14:textId="77777777" w:rsidR="003024C6" w:rsidRPr="003024C6" w:rsidRDefault="003024C6" w:rsidP="003024C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внедрения новых продуктов, услуг, процессов;</w:t>
      </w:r>
    </w:p>
    <w:p w14:paraId="2A149476" w14:textId="77777777" w:rsidR="003024C6" w:rsidRPr="003024C6" w:rsidRDefault="003024C6" w:rsidP="003024C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индивидуальных планов развития сотрудников;</w:t>
      </w:r>
    </w:p>
    <w:p w14:paraId="729038C6" w14:textId="77777777" w:rsidR="003024C6" w:rsidRPr="003024C6" w:rsidRDefault="003024C6" w:rsidP="003024C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заявок руководителей подразделений.</w:t>
      </w:r>
    </w:p>
    <w:p w14:paraId="21DEEFD4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6.4.2. 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Формы обучения:</w:t>
      </w:r>
    </w:p>
    <w:p w14:paraId="00A36113" w14:textId="77777777" w:rsidR="003024C6" w:rsidRPr="003024C6" w:rsidRDefault="003024C6" w:rsidP="003024C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внутреннее обучение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(проводится силами сотрудников Компании: наставничество, инструктажи, тренинги, стажировки);</w:t>
      </w:r>
    </w:p>
    <w:p w14:paraId="16CFCD34" w14:textId="77777777" w:rsidR="003024C6" w:rsidRPr="003024C6" w:rsidRDefault="003024C6" w:rsidP="003024C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внешнее обучение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(проводится сторонними образовательными организациями, тренинговыми центрами и т.п.).</w:t>
      </w:r>
    </w:p>
    <w:p w14:paraId="3CFFF951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6.4.3. Общие требования к внешнему обучению:</w:t>
      </w:r>
    </w:p>
    <w:p w14:paraId="430C6AF6" w14:textId="77777777" w:rsidR="003024C6" w:rsidRPr="003024C6" w:rsidRDefault="003024C6" w:rsidP="003024C6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Инициатором внешнего обучения выступает руководитель подразделения, который оформляет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«Заявку на обучение» (Приложение Д)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</w:t>
      </w:r>
    </w:p>
    <w:p w14:paraId="4E7028F2" w14:textId="77777777" w:rsidR="003024C6" w:rsidRPr="003024C6" w:rsidRDefault="003024C6" w:rsidP="003024C6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Ведущий менеджер по персоналу координирует выбор провайдера, заключение договора и оплату обучения в рамках утверждённого бюджета.</w:t>
      </w:r>
    </w:p>
    <w:p w14:paraId="3FDFB3FD" w14:textId="77777777" w:rsidR="003024C6" w:rsidRPr="003024C6" w:rsidRDefault="003024C6" w:rsidP="003024C6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 окончании внешнего обучения сотрудник обязан представить копию документа, подтверждающего обучение (удостоверение, сертификат, диплом), и принять участие в оценке результативности обучения (п. 6.5).</w:t>
      </w:r>
    </w:p>
    <w:p w14:paraId="0408D638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6.4.4. Обучение отдельных категорий персонала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(например, монтажников) может регламентироваться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отдельными внутренними процедурами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устанавливающими специфические требования к программам, периодичности и порядку аттестации.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(Ссылка на внутреннюю процедуру из п. 3.6)</w:t>
      </w:r>
    </w:p>
    <w:p w14:paraId="620EC5A2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6.4.5. Руководители подразделений ежегодно (при необходимости — чаще) подают ведущему менеджеру по персоналу предложения по обучению. На их основе формируется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«План обучения персонала» (Приложение Г)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на год (с разбивкой по кварталам). План утверждается Генеральным директором.</w:t>
      </w:r>
    </w:p>
    <w:p w14:paraId="6BC0C6E5" w14:textId="77777777" w:rsidR="003024C6" w:rsidRPr="003024C6" w:rsidRDefault="003024C6" w:rsidP="003024C6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6.5. Оценка результативности обучения</w:t>
      </w:r>
    </w:p>
    <w:p w14:paraId="5D9B205F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6.5.1. По завершении обучения (внешнего или внутреннего) проводится оценка его результативности: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4"/>
        <w:gridCol w:w="5289"/>
        <w:gridCol w:w="3227"/>
      </w:tblGrid>
      <w:tr w:rsidR="003024C6" w:rsidRPr="003024C6" w14:paraId="64E4B897" w14:textId="77777777" w:rsidTr="003024C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35CCF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Уровень оценки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05854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Метод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D81686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Ответственный</w:t>
            </w:r>
          </w:p>
        </w:tc>
      </w:tr>
      <w:tr w:rsidR="003024C6" w:rsidRPr="003024C6" w14:paraId="741BE790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8A759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Непосредственная реакция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CECC1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Анкетирование участников сразу после обучения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77A5A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</w:tr>
      <w:tr w:rsidR="003024C6" w:rsidRPr="003024C6" w14:paraId="599FF3EF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8F79F8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Оценка знаний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470645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Тестирование, зачёт, экзамен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C8638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Руководитель подразделения / Наставник</w:t>
            </w:r>
          </w:p>
        </w:tc>
      </w:tr>
      <w:tr w:rsidR="003024C6" w:rsidRPr="003024C6" w14:paraId="16026610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5DFE4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Оценка применения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EFC2B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Наблюдение за работой, анализ выполнения задач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0D4AFC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Руководитель подразделения</w:t>
            </w:r>
          </w:p>
        </w:tc>
      </w:tr>
      <w:tr w:rsidR="003024C6" w:rsidRPr="003024C6" w14:paraId="3F25A8AC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123659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Оценка результатов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BBD98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Анализ показателей процесса (снижение брака, рост производительности и т.п.)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962C1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Руководитель подразделения</w:t>
            </w:r>
          </w:p>
        </w:tc>
      </w:tr>
    </w:tbl>
    <w:p w14:paraId="22C4AB53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6.5.2. Если обучение признано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нерезультативным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руководитель подразделения инициирует повторное обучение или корректирующие действия (в рамках ДП-10-01).</w:t>
      </w:r>
    </w:p>
    <w:p w14:paraId="6DED44A6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6.5.3. Результаты оценки обучения фиксируются в отчётах, протоколах и хранятся у ведущего менеджера по персоналу.</w:t>
      </w:r>
    </w:p>
    <w:p w14:paraId="426F88AB" w14:textId="77777777" w:rsidR="003024C6" w:rsidRPr="003024C6" w:rsidRDefault="003024C6" w:rsidP="003024C6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6.6. Поддержание записей по персоналу</w:t>
      </w:r>
    </w:p>
    <w:p w14:paraId="4BDAE568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6.6.1. Ведущий менеджер по персоналу обеспечивает ведение и хранение следующих записей:</w:t>
      </w:r>
    </w:p>
    <w:p w14:paraId="279FA618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личные дела сотрудников (трудовые договоры, приказы, документы об образовании);</w:t>
      </w:r>
    </w:p>
    <w:p w14:paraId="32B39BFE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заявки на подбор персонала;</w:t>
      </w:r>
    </w:p>
    <w:p w14:paraId="2F743EBC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планы-графики адаптации;</w:t>
      </w:r>
    </w:p>
    <w:p w14:paraId="19977583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матрицы навыков;</w:t>
      </w:r>
    </w:p>
    <w:p w14:paraId="6283D371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планы обучения;</w:t>
      </w:r>
    </w:p>
    <w:p w14:paraId="7653805F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заявки на обучение;</w:t>
      </w:r>
    </w:p>
    <w:p w14:paraId="7C70B30C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документы, подтверждающие прохождение обучения (удостоверения, сертификаты, протоколы);</w:t>
      </w:r>
    </w:p>
    <w:p w14:paraId="0A91BAFD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результаты оценки обучения;</w:t>
      </w:r>
    </w:p>
    <w:p w14:paraId="13BF377B" w14:textId="77777777" w:rsidR="003024C6" w:rsidRPr="003024C6" w:rsidRDefault="003024C6" w:rsidP="003024C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журналы инструктажей (в части, касающейся СМК).</w:t>
      </w:r>
    </w:p>
    <w:p w14:paraId="29C02CAC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6.6.2. Управление записями осуществляется в соответствии с ДП-07-04 «Управление документацией и записями».</w:t>
      </w:r>
    </w:p>
    <w:p w14:paraId="4C7E84CC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311EC9C">
          <v:rect id="_x0000_i1031" style="width:0;height:.75pt" o:hralign="center" o:hrstd="t" o:hr="t" fillcolor="#a0a0a0" stroked="f"/>
        </w:pict>
      </w:r>
    </w:p>
    <w:p w14:paraId="2CB9566F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7. ДОКУМЕНТИРОВАННАЯ ИНФОРМАЦИЯ (ЗАПИСИ)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1"/>
        <w:gridCol w:w="3242"/>
        <w:gridCol w:w="2837"/>
        <w:gridCol w:w="1645"/>
      </w:tblGrid>
      <w:tr w:rsidR="003024C6" w:rsidRPr="003024C6" w14:paraId="66E1EBB8" w14:textId="77777777" w:rsidTr="003024C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35AF5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Код формы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95C18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2F2998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Ответственный за хранение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5B914C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Срок хранения</w:t>
            </w:r>
          </w:p>
        </w:tc>
      </w:tr>
      <w:tr w:rsidR="003024C6" w:rsidRPr="003024C6" w14:paraId="60A2E6E1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1CED41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Приложение 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C6904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Матрица навыков подразделения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9AFB4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Руководитель подразделения, копия — 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A748DC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 года после замены</w:t>
            </w:r>
          </w:p>
        </w:tc>
      </w:tr>
      <w:tr w:rsidR="003024C6" w:rsidRPr="003024C6" w14:paraId="0488861D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80201A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Приложение 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5C6189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Заявка на подбор персонала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16815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6BAAE8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 года</w:t>
            </w:r>
          </w:p>
        </w:tc>
      </w:tr>
      <w:tr w:rsidR="003024C6" w:rsidRPr="003024C6" w14:paraId="5A0DE602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8DB585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Приложение 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795E85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План-график адаптации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2BFEC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DA697E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 года</w:t>
            </w:r>
          </w:p>
        </w:tc>
      </w:tr>
      <w:tr w:rsidR="003024C6" w:rsidRPr="003024C6" w14:paraId="51A1039E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3DAF65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Приложение 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7E9945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План обучения персонала (годовой/квартальный)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CAD54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646C71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 лет</w:t>
            </w:r>
          </w:p>
        </w:tc>
      </w:tr>
      <w:tr w:rsidR="003024C6" w:rsidRPr="003024C6" w14:paraId="17327AAD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1492B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Приложение 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4CAFC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Заявка на обучение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FF209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92BB9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 года</w:t>
            </w:r>
          </w:p>
        </w:tc>
      </w:tr>
      <w:tr w:rsidR="003024C6" w:rsidRPr="003024C6" w14:paraId="7849CF3F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98FFE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—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9D746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Журнал учёта обучения (произвольная форма)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87F540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D883E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Постоянно</w:t>
            </w:r>
          </w:p>
        </w:tc>
      </w:tr>
      <w:tr w:rsidR="003024C6" w:rsidRPr="003024C6" w14:paraId="3732D175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A08DE9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—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70FE6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Протоколы оценки знаний / тестирования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DBCE2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Ведущий менеджер по персоналу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8115E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 года</w:t>
            </w:r>
          </w:p>
        </w:tc>
      </w:tr>
    </w:tbl>
    <w:p w14:paraId="339A3D5C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1AF15C2">
          <v:rect id="_x0000_i1032" style="width:0;height:.75pt" o:hralign="center" o:hrstd="t" o:hr="t" fillcolor="#a0a0a0" stroked="f"/>
        </w:pict>
      </w:r>
    </w:p>
    <w:p w14:paraId="3F30D3AE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8. МОНИТОРИНГ И АНАЛИЗ ПРОЦЕССА</w:t>
      </w:r>
    </w:p>
    <w:p w14:paraId="4F358B35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8.1. Ведущий менеджер по персоналу </w:t>
      </w: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 реже 1 раза в год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(в рамках подготовки к Анализу со стороны руководства) готовит отчёт по процессу управления персоналом, включающий:</w:t>
      </w:r>
    </w:p>
    <w:p w14:paraId="542A57A7" w14:textId="77777777" w:rsidR="003024C6" w:rsidRPr="003024C6" w:rsidRDefault="003024C6" w:rsidP="003024C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укомплектованность штата, текучесть кадров;</w:t>
      </w:r>
    </w:p>
    <w:p w14:paraId="777194FB" w14:textId="77777777" w:rsidR="003024C6" w:rsidRPr="003024C6" w:rsidRDefault="003024C6" w:rsidP="003024C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количество обученных сотрудников (внутреннее / внешнее обучение);</w:t>
      </w:r>
    </w:p>
    <w:p w14:paraId="5B6D4FED" w14:textId="77777777" w:rsidR="003024C6" w:rsidRPr="003024C6" w:rsidRDefault="003024C6" w:rsidP="003024C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результативность обучения (доля сотрудников, успешно прошедших оценку);</w:t>
      </w:r>
    </w:p>
    <w:p w14:paraId="0BA022EC" w14:textId="77777777" w:rsidR="003024C6" w:rsidRPr="003024C6" w:rsidRDefault="003024C6" w:rsidP="003024C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выполнение плана обучения;</w:t>
      </w:r>
    </w:p>
    <w:p w14:paraId="196879D3" w14:textId="77777777" w:rsidR="003024C6" w:rsidRPr="003024C6" w:rsidRDefault="003024C6" w:rsidP="003024C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предложения по улучшению процесса.</w:t>
      </w:r>
    </w:p>
    <w:p w14:paraId="58164F12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8.2. Отчёт предоставляется Генеральному директору и используется при анализе со стороны руководства (раздел 9.3 РК).</w:t>
      </w:r>
    </w:p>
    <w:p w14:paraId="6AE440F3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4E27B56">
          <v:rect id="_x0000_i1033" style="width:0;height:.75pt" o:hralign="center" o:hrstd="t" o:hr="t" fillcolor="#a0a0a0" stroked="f"/>
        </w:pict>
      </w:r>
    </w:p>
    <w:p w14:paraId="519C9B32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9. СВЯЗЬ С ДРУГИМИ ПРОЦЕССАМИ СМК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6"/>
        <w:gridCol w:w="6134"/>
      </w:tblGrid>
      <w:tr w:rsidR="003024C6" w:rsidRPr="003024C6" w14:paraId="684428AD" w14:textId="77777777" w:rsidTr="003024C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FA9CC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lastRenderedPageBreak/>
              <w:t>Процесс / Документ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5EB49F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Характер связи</w:t>
            </w:r>
          </w:p>
        </w:tc>
      </w:tr>
      <w:tr w:rsidR="003024C6" w:rsidRPr="003024C6" w14:paraId="3F00620F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D96ACA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РК-01, раздел 7.2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E2771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Выполнение требований к компетентности</w:t>
            </w:r>
          </w:p>
        </w:tc>
      </w:tr>
      <w:tr w:rsidR="003024C6" w:rsidRPr="003024C6" w14:paraId="1ABF0FDC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BEC11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ДП-07-04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01D7C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Управление записями по персоналу</w:t>
            </w:r>
          </w:p>
        </w:tc>
      </w:tr>
      <w:tr w:rsidR="003024C6" w:rsidRPr="003024C6" w14:paraId="655E5F4C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D0315B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ДП-09-02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024003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Оценка компетентности при внутренних аудитах</w:t>
            </w:r>
          </w:p>
        </w:tc>
      </w:tr>
      <w:tr w:rsidR="003024C6" w:rsidRPr="003024C6" w14:paraId="26BF20C4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7AC6E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ДП-10-01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2D0254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Корректирующие действия по результатам оценки персонала</w:t>
            </w:r>
          </w:p>
        </w:tc>
      </w:tr>
      <w:tr w:rsidR="003024C6" w:rsidRPr="003024C6" w14:paraId="77D90D6C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58C74A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~~</w:t>
            </w: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ИН-07-01-01</w:t>
            </w: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~~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E20B5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~~Детальный регламент адаптации и наставничества~~ </w:t>
            </w: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(УДАЛЕНО)</w:t>
            </w:r>
          </w:p>
        </w:tc>
      </w:tr>
      <w:tr w:rsidR="003024C6" w:rsidRPr="003024C6" w14:paraId="41D1E73C" w14:textId="77777777" w:rsidTr="003024C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E4D0C2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[Название внутренней процедуры обучения монтажников]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298B4D" w14:textId="77777777" w:rsidR="003024C6" w:rsidRPr="003024C6" w:rsidRDefault="003024C6" w:rsidP="003024C6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024C6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Детальный регламент обучения данной категории персонала</w:t>
            </w:r>
          </w:p>
        </w:tc>
      </w:tr>
    </w:tbl>
    <w:p w14:paraId="2CA0AF9B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FA24D22">
          <v:rect id="_x0000_i1034" style="width:0;height:.75pt" o:hralign="center" o:hrstd="t" o:hr="t" fillcolor="#a0a0a0" stroked="f"/>
        </w:pict>
      </w:r>
    </w:p>
    <w:p w14:paraId="2B7D99BD" w14:textId="77777777" w:rsidR="003024C6" w:rsidRPr="003024C6" w:rsidRDefault="003024C6" w:rsidP="003024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10. ПРИЛОЖЕНИЯ (ФОРМЫ)</w:t>
      </w:r>
    </w:p>
    <w:p w14:paraId="0C7FA5A1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(Приложения оформляются отдельными файлами или листами в составе ДП. Здесь даны краткие описания и ссылки на существующие формы из предоставленных документов.)</w:t>
      </w:r>
    </w:p>
    <w:p w14:paraId="1801CD49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А. Матрица навыков подразделения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(Форма — по образцу Приложения №1 из СТО 09-21, адаптированная под нужды подразделения.)</w:t>
      </w:r>
    </w:p>
    <w:p w14:paraId="182D1B0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Б. Заявка на подбор персонала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(Форма — по образцу Приложения А из «Нового стандарта УП.docx».)</w:t>
      </w:r>
    </w:p>
    <w:p w14:paraId="157377AD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В. План-график адаптации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(Форма — по образцу Приложения Б и Б.1 из «Нового стандарта УП.docx», с возможной доработкой.)</w:t>
      </w:r>
    </w:p>
    <w:p w14:paraId="09C2D2EF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Г. План обучения персонала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(Форма — по образцу Приложения Г и Г.1 из «Нового стандарта УП.docx», объединяющая внутреннее и внешнее обучение.)</w:t>
      </w:r>
    </w:p>
    <w:p w14:paraId="1222DF50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Д. Заявка на обучение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(Форма — по образцу Приложения В из «Нового стандарта УП.docx».)</w:t>
      </w:r>
    </w:p>
    <w:p w14:paraId="5EDDB449" w14:textId="77777777" w:rsidR="003024C6" w:rsidRPr="003024C6" w:rsidRDefault="003024C6" w:rsidP="003024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4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 w14:anchorId="107608B7">
          <v:rect id="_x0000_i1035" style="width:0;height:.75pt" o:hralign="center" o:hrstd="t" o:hr="t" fillcolor="#a0a0a0" stroked="f"/>
        </w:pict>
      </w:r>
    </w:p>
    <w:p w14:paraId="7A5A4582" w14:textId="77777777" w:rsidR="003024C6" w:rsidRPr="003024C6" w:rsidRDefault="003024C6" w:rsidP="003024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024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Разработал: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Ведущий менеджер по персоналу</w:t>
      </w:r>
      <w:r w:rsidRPr="003024C6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____________ / [ФИО]</w:t>
      </w:r>
    </w:p>
    <w:p w14:paraId="1BEAE9D7" w14:textId="77777777" w:rsidR="003756F6" w:rsidRDefault="003756F6"/>
    <w:sectPr w:rsidR="00375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6CB"/>
    <w:multiLevelType w:val="multilevel"/>
    <w:tmpl w:val="8CE23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15F71"/>
    <w:multiLevelType w:val="multilevel"/>
    <w:tmpl w:val="89C0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A05BA"/>
    <w:multiLevelType w:val="multilevel"/>
    <w:tmpl w:val="C2C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9F0D62"/>
    <w:multiLevelType w:val="multilevel"/>
    <w:tmpl w:val="57747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925068"/>
    <w:multiLevelType w:val="multilevel"/>
    <w:tmpl w:val="B754A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05F26"/>
    <w:multiLevelType w:val="multilevel"/>
    <w:tmpl w:val="0646F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991885"/>
    <w:multiLevelType w:val="multilevel"/>
    <w:tmpl w:val="AE52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8D533C"/>
    <w:multiLevelType w:val="multilevel"/>
    <w:tmpl w:val="BA7E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8809341">
    <w:abstractNumId w:val="7"/>
  </w:num>
  <w:num w:numId="2" w16cid:durableId="790320263">
    <w:abstractNumId w:val="5"/>
  </w:num>
  <w:num w:numId="3" w16cid:durableId="275796567">
    <w:abstractNumId w:val="6"/>
  </w:num>
  <w:num w:numId="4" w16cid:durableId="233008151">
    <w:abstractNumId w:val="3"/>
  </w:num>
  <w:num w:numId="5" w16cid:durableId="226041789">
    <w:abstractNumId w:val="1"/>
  </w:num>
  <w:num w:numId="6" w16cid:durableId="1069811841">
    <w:abstractNumId w:val="2"/>
  </w:num>
  <w:num w:numId="7" w16cid:durableId="1671835722">
    <w:abstractNumId w:val="4"/>
  </w:num>
  <w:num w:numId="8" w16cid:durableId="141323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C0"/>
    <w:rsid w:val="001956C0"/>
    <w:rsid w:val="003024C6"/>
    <w:rsid w:val="003756F6"/>
    <w:rsid w:val="006D472E"/>
    <w:rsid w:val="0074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81CDA-EB88-426A-B5CA-508EAABC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2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1782</Words>
  <Characters>10158</Characters>
  <Application>Microsoft Office Word</Application>
  <DocSecurity>0</DocSecurity>
  <Lines>84</Lines>
  <Paragraphs>23</Paragraphs>
  <ScaleCrop>false</ScaleCrop>
  <Company/>
  <LinksUpToDate>false</LinksUpToDate>
  <CharactersWithSpaces>11917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Дарья</dc:creator>
  <cp:keywords/>
  <dc:description/>
  <cp:lastModifiedBy>Тимофеева Дарья</cp:lastModifiedBy>
  <cp:revision>2</cp:revision>
  <dcterms:created xsi:type="dcterms:W3CDTF">2026-02-16T09:25:00Z</dcterms:created>
  <dcterms:modified xsi:type="dcterms:W3CDTF">2026-02-16T09:26:00Z</dcterms:modified>
</cp:coreProperties>
</file>